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19F" w:rsidRDefault="003A619F" w:rsidP="003A619F">
      <w:pPr>
        <w:rPr>
          <w:color w:val="1F497D"/>
        </w:rPr>
      </w:pPr>
    </w:p>
    <w:p w:rsidR="003A619F" w:rsidRDefault="003A619F" w:rsidP="00F85FF8">
      <w:pPr>
        <w:rPr>
          <w:rFonts w:ascii="Arial" w:hAnsi="Arial" w:cs="Arial"/>
          <w:b/>
        </w:rPr>
      </w:pPr>
    </w:p>
    <w:p w:rsidR="003A619F" w:rsidRDefault="003A619F" w:rsidP="00F85FF8">
      <w:pPr>
        <w:rPr>
          <w:rFonts w:ascii="Arial" w:hAnsi="Arial" w:cs="Arial"/>
          <w:b/>
        </w:rPr>
      </w:pPr>
    </w:p>
    <w:p w:rsidR="008D329D" w:rsidRPr="008D329D" w:rsidRDefault="008D329D" w:rsidP="00F85FF8">
      <w:pPr>
        <w:rPr>
          <w:rFonts w:ascii="Arial" w:hAnsi="Arial" w:cs="Arial"/>
          <w:b/>
        </w:rPr>
      </w:pPr>
      <w:r w:rsidRPr="008D329D">
        <w:rPr>
          <w:rFonts w:ascii="Arial" w:hAnsi="Arial" w:cs="Arial"/>
          <w:b/>
        </w:rPr>
        <w:t>Vragen en antwoorden Collegebezoek Herike Elsen</w:t>
      </w:r>
    </w:p>
    <w:p w:rsidR="008D329D" w:rsidRDefault="008D329D" w:rsidP="00F85FF8">
      <w:pPr>
        <w:rPr>
          <w:rFonts w:ascii="Arial" w:hAnsi="Arial" w:cs="Arial"/>
        </w:rPr>
      </w:pPr>
    </w:p>
    <w:p w:rsidR="00F85FF8" w:rsidRPr="000002F6" w:rsidRDefault="00F85FF8" w:rsidP="000002F6">
      <w:pPr>
        <w:pStyle w:val="Lijstalinea"/>
        <w:numPr>
          <w:ilvl w:val="0"/>
          <w:numId w:val="1"/>
        </w:numPr>
        <w:rPr>
          <w:rFonts w:ascii="Arial" w:hAnsi="Arial" w:cs="Arial"/>
        </w:rPr>
      </w:pPr>
      <w:r w:rsidRPr="000002F6">
        <w:rPr>
          <w:rFonts w:ascii="Arial" w:hAnsi="Arial" w:cs="Arial"/>
        </w:rPr>
        <w:t>De Herikerweg is een gemeenteweg geworden. De weg is ruw en zorgt daardoor ook nog eens voor geluidsoverlast voor aanwonenden. Wat wordt hier aan gedaan?</w:t>
      </w:r>
    </w:p>
    <w:p w:rsidR="00F85FF8" w:rsidRPr="00F85FF8" w:rsidRDefault="00F85FF8" w:rsidP="000002F6">
      <w:pPr>
        <w:ind w:firstLine="708"/>
        <w:rPr>
          <w:rFonts w:ascii="Arial" w:hAnsi="Arial" w:cs="Arial"/>
        </w:rPr>
      </w:pPr>
      <w:r w:rsidRPr="00F85FF8">
        <w:rPr>
          <w:rFonts w:ascii="Arial" w:hAnsi="Arial" w:cs="Arial"/>
        </w:rPr>
        <w:t>Bovendien zijn de witte strepen op het fietspad onduidelijk.</w:t>
      </w:r>
    </w:p>
    <w:p w:rsidR="00D639C0" w:rsidRDefault="00D639C0" w:rsidP="000002F6">
      <w:pPr>
        <w:ind w:left="708"/>
        <w:rPr>
          <w:rFonts w:ascii="Arial" w:hAnsi="Arial" w:cs="Arial"/>
          <w:color w:val="0070C0"/>
        </w:rPr>
      </w:pPr>
    </w:p>
    <w:p w:rsidR="0071118C" w:rsidRPr="00D639C0" w:rsidRDefault="0071118C" w:rsidP="000002F6">
      <w:pPr>
        <w:ind w:left="708"/>
        <w:rPr>
          <w:rFonts w:ascii="Arial" w:hAnsi="Arial" w:cs="Arial"/>
          <w:i/>
          <w:color w:val="0070C0"/>
        </w:rPr>
      </w:pPr>
      <w:r w:rsidRPr="00D639C0">
        <w:rPr>
          <w:rFonts w:ascii="Arial" w:hAnsi="Arial" w:cs="Arial"/>
          <w:color w:val="0070C0"/>
        </w:rPr>
        <w:t xml:space="preserve">Herikerweg bestaat grotendeels uit asfalt met een slijtlaag. Uit de globale weginspecties eind 2015 / begin 2016 blijkt dat de onderhoudstoestand nog zodanig goed is dat de weg nog niet is opgenomen in de planvorming voor groot onderhoud in de komende 5 jaar (2016 - 2020). In 2015 zijn nog deelreparaties uitgevoerd.  </w:t>
      </w:r>
    </w:p>
    <w:p w:rsidR="0071118C" w:rsidRPr="00F85FF8" w:rsidRDefault="0071118C" w:rsidP="0071118C">
      <w:pPr>
        <w:rPr>
          <w:rFonts w:ascii="Arial" w:hAnsi="Arial" w:cs="Arial"/>
        </w:rPr>
      </w:pPr>
    </w:p>
    <w:p w:rsidR="00F85FF8" w:rsidRPr="00F85FF8" w:rsidRDefault="00F85FF8" w:rsidP="00F85FF8">
      <w:pPr>
        <w:rPr>
          <w:rFonts w:ascii="Arial" w:hAnsi="Arial" w:cs="Arial"/>
        </w:rPr>
      </w:pPr>
    </w:p>
    <w:p w:rsidR="00F85FF8" w:rsidRPr="00E3318C" w:rsidRDefault="00F85FF8" w:rsidP="00E3318C">
      <w:pPr>
        <w:pStyle w:val="Lijstalinea"/>
        <w:numPr>
          <w:ilvl w:val="0"/>
          <w:numId w:val="1"/>
        </w:numPr>
        <w:rPr>
          <w:rFonts w:ascii="Arial" w:hAnsi="Arial" w:cs="Arial"/>
        </w:rPr>
      </w:pPr>
      <w:r w:rsidRPr="00E3318C">
        <w:rPr>
          <w:rFonts w:ascii="Arial" w:hAnsi="Arial" w:cs="Arial"/>
        </w:rPr>
        <w:t xml:space="preserve">Is er een mogelijkheid voor het realiseren van een plek voor ouderen om af en toe bij elkaar te komen om te praten of bv biljarten. Soort van dagopvang in de buurt. </w:t>
      </w:r>
    </w:p>
    <w:p w:rsidR="00D639C0" w:rsidRDefault="00D639C0" w:rsidP="00E3318C">
      <w:pPr>
        <w:ind w:left="708"/>
        <w:rPr>
          <w:rFonts w:ascii="Arial" w:hAnsi="Arial" w:cs="Arial"/>
          <w:color w:val="FF0000"/>
        </w:rPr>
      </w:pPr>
    </w:p>
    <w:p w:rsidR="00E3318C" w:rsidRPr="00D639C0" w:rsidRDefault="00E3318C" w:rsidP="00E3318C">
      <w:pPr>
        <w:ind w:left="708"/>
        <w:rPr>
          <w:rFonts w:ascii="Arial" w:hAnsi="Arial" w:cs="Arial"/>
          <w:color w:val="0070C0"/>
        </w:rPr>
      </w:pPr>
      <w:r w:rsidRPr="00D639C0">
        <w:rPr>
          <w:rFonts w:ascii="Arial" w:hAnsi="Arial" w:cs="Arial"/>
          <w:color w:val="0070C0"/>
        </w:rPr>
        <w:t xml:space="preserve">Een ontmoetingsplek voor ouderen is een soort algemene voorziening. Indien ouderen uit de buurtschappen hier naar toe kunnen gaan, betekent dit dat ze minder snel voor (geïndiceerde dagopvang hoeven te komen. Vanuit die  invalshoek is dit gewenst en willen we graag hierin meedenken. Daarvoor is het nodig om iets meer te weten over ideeën en concrete plannen. </w:t>
      </w:r>
    </w:p>
    <w:p w:rsidR="00F85FF8" w:rsidRPr="00F85FF8" w:rsidRDefault="00F85FF8" w:rsidP="00F85FF8">
      <w:pPr>
        <w:rPr>
          <w:rFonts w:ascii="Arial" w:hAnsi="Arial" w:cs="Arial"/>
        </w:rPr>
      </w:pPr>
    </w:p>
    <w:p w:rsidR="00F85FF8" w:rsidRPr="00CB7734" w:rsidRDefault="00F85FF8" w:rsidP="00CB7734">
      <w:pPr>
        <w:pStyle w:val="Lijstalinea"/>
        <w:numPr>
          <w:ilvl w:val="0"/>
          <w:numId w:val="1"/>
        </w:numPr>
        <w:rPr>
          <w:rFonts w:ascii="Arial" w:hAnsi="Arial" w:cs="Arial"/>
        </w:rPr>
      </w:pPr>
      <w:r w:rsidRPr="00CB7734">
        <w:rPr>
          <w:rFonts w:ascii="Arial" w:hAnsi="Arial" w:cs="Arial"/>
        </w:rPr>
        <w:t>Verkeersveiligheid schoolbuurt(Plasdijk).</w:t>
      </w:r>
    </w:p>
    <w:p w:rsidR="00F85FF8" w:rsidRPr="00CB7734" w:rsidRDefault="00F85FF8" w:rsidP="00CB7734">
      <w:pPr>
        <w:pStyle w:val="Lijstalinea"/>
        <w:numPr>
          <w:ilvl w:val="0"/>
          <w:numId w:val="1"/>
        </w:numPr>
        <w:rPr>
          <w:rFonts w:ascii="Arial" w:hAnsi="Arial" w:cs="Arial"/>
        </w:rPr>
      </w:pPr>
      <w:r w:rsidRPr="00CB7734">
        <w:rPr>
          <w:rFonts w:ascii="Arial" w:hAnsi="Arial" w:cs="Arial"/>
        </w:rPr>
        <w:t>Verkeersveiligheid parallelweg(grote trekkers), gevaar voor fietsende kinderen.</w:t>
      </w:r>
    </w:p>
    <w:p w:rsidR="00D639C0" w:rsidRDefault="00D639C0" w:rsidP="00CB7734">
      <w:pPr>
        <w:ind w:left="708"/>
        <w:rPr>
          <w:rFonts w:ascii="Arial" w:hAnsi="Arial" w:cs="Arial"/>
          <w:color w:val="FF0000"/>
        </w:rPr>
      </w:pPr>
    </w:p>
    <w:p w:rsidR="00CB7734" w:rsidRPr="00D639C0" w:rsidRDefault="00CB7734" w:rsidP="00CB7734">
      <w:pPr>
        <w:ind w:left="708"/>
        <w:rPr>
          <w:rFonts w:ascii="Arial" w:hAnsi="Arial" w:cs="Arial"/>
          <w:color w:val="0070C0"/>
        </w:rPr>
      </w:pPr>
      <w:r w:rsidRPr="00D639C0">
        <w:rPr>
          <w:rFonts w:ascii="Arial" w:hAnsi="Arial" w:cs="Arial"/>
          <w:color w:val="0070C0"/>
        </w:rPr>
        <w:t>Op woensdag 20 april 2016 heeft de Provincie Overijssel overleg gehad met de werkgroep verkeersveiligheid schoolbuurt over de verkeersveiligheid in de buurt. De basis voor dit overleg is het document Werkgroep Verkeersveiligheid “Schoolbuurt”. Met de gemeente is al verschillende malen overlegd waar het gemeentelijke wegen betreft. Het punt Parallelweg langs de N752 (Rijssenseweg) betreft een Provinciale weg.</w:t>
      </w:r>
    </w:p>
    <w:p w:rsidR="00CB7734" w:rsidRPr="00D639C0" w:rsidRDefault="00CB7734" w:rsidP="00CB7734">
      <w:pPr>
        <w:rPr>
          <w:rFonts w:ascii="Arial" w:hAnsi="Arial" w:cs="Arial"/>
          <w:color w:val="0070C0"/>
        </w:rPr>
      </w:pPr>
    </w:p>
    <w:p w:rsidR="00CB7734" w:rsidRPr="00D639C0" w:rsidRDefault="00CB7734" w:rsidP="00CB7734">
      <w:pPr>
        <w:ind w:left="708"/>
        <w:rPr>
          <w:rFonts w:ascii="Arial" w:hAnsi="Arial" w:cs="Arial"/>
          <w:color w:val="0070C0"/>
        </w:rPr>
      </w:pPr>
      <w:r w:rsidRPr="00D639C0">
        <w:rPr>
          <w:rFonts w:ascii="Arial" w:hAnsi="Arial" w:cs="Arial"/>
          <w:color w:val="0070C0"/>
        </w:rPr>
        <w:t>Hieronder een beknopte weergave van de afspraken die tijdens dat overleg zijn gemaakt.</w:t>
      </w:r>
    </w:p>
    <w:p w:rsidR="00CB7734" w:rsidRPr="00D639C0" w:rsidRDefault="00CB7734" w:rsidP="00CB7734">
      <w:pPr>
        <w:rPr>
          <w:rFonts w:ascii="Arial" w:hAnsi="Arial" w:cs="Arial"/>
          <w:color w:val="0070C0"/>
        </w:rPr>
      </w:pPr>
    </w:p>
    <w:p w:rsidR="00CB7734" w:rsidRPr="00D639C0" w:rsidRDefault="00CB7734" w:rsidP="00CB7734">
      <w:pPr>
        <w:ind w:left="708"/>
        <w:rPr>
          <w:rFonts w:ascii="Arial" w:hAnsi="Arial" w:cs="Arial"/>
          <w:color w:val="0070C0"/>
        </w:rPr>
      </w:pPr>
      <w:r w:rsidRPr="00D639C0">
        <w:rPr>
          <w:rFonts w:ascii="Arial" w:hAnsi="Arial" w:cs="Arial"/>
          <w:color w:val="0070C0"/>
          <w:u w:val="single"/>
        </w:rPr>
        <w:t>Parallelweg</w:t>
      </w:r>
      <w:r w:rsidRPr="00D639C0">
        <w:rPr>
          <w:rFonts w:ascii="Arial" w:hAnsi="Arial" w:cs="Arial"/>
          <w:color w:val="0070C0"/>
        </w:rPr>
        <w:br/>
        <w:t xml:space="preserve">Op de hoofdrijbaan geldt vanaf de rotonde tot het viaduct over de A1 een geslotenverklaring voor langzaam verkeer. Dat betekent dat het langzame verkeer over de parallelweg moet rijden, zowel landbouwverkeer als de fietsers. Dit leidt tot een gevoel van onveiligheid voor de fietsers. </w:t>
      </w:r>
      <w:r w:rsidRPr="00D639C0">
        <w:rPr>
          <w:rFonts w:ascii="Arial" w:hAnsi="Arial" w:cs="Arial"/>
          <w:color w:val="0070C0"/>
        </w:rPr>
        <w:br/>
      </w:r>
      <w:r w:rsidRPr="00D639C0">
        <w:rPr>
          <w:rFonts w:ascii="Arial" w:hAnsi="Arial" w:cs="Arial"/>
          <w:color w:val="0070C0"/>
        </w:rPr>
        <w:br/>
        <w:t>De provincie omarmt het landelijke Duurzaam Veilig beleid (vanaf 1995). Dat betekent dat daar waar parallelwegen of parallelle routes zijn het langzaam verkeer gescheiden wordt van het snelverkeer op de hoofdrijbaan. Het is gebleken dat sinds de invoering van deze maatregelen het aantal ongevallen aanzienlijk is afgenomen. Het terugbrengen van landbouwverkeer naar de hoofdrijbaan is daarmee geen optie.</w:t>
      </w:r>
      <w:r w:rsidRPr="00D639C0">
        <w:rPr>
          <w:rFonts w:ascii="Arial" w:hAnsi="Arial" w:cs="Arial"/>
          <w:color w:val="0070C0"/>
        </w:rPr>
        <w:br/>
        <w:t xml:space="preserve">Het scheiden van landbouwverkeer en fietsers middels een extra fietspad is ook geen optie i.v.m. ruimtegebrek (bovendien is dan nog steeds een kans op een conflict tussen landbouwverkeer en fietsers (landbouwverkeer dat het fietspad moet oversteken)). </w:t>
      </w:r>
      <w:r w:rsidRPr="00D639C0">
        <w:rPr>
          <w:rFonts w:ascii="Arial" w:hAnsi="Arial" w:cs="Arial"/>
          <w:color w:val="0070C0"/>
        </w:rPr>
        <w:br/>
        <w:t xml:space="preserve">Om het gevoel van onveiligheid op de parallelweg te verminderen zijn verbetermaatregelen aan de parallelweg de enige optie. In het verleden, bij het voorgaande groot onderhoud (ca 2009), is de parallelweg onder meer van </w:t>
      </w:r>
      <w:r w:rsidRPr="00D639C0">
        <w:rPr>
          <w:rFonts w:ascii="Arial" w:hAnsi="Arial" w:cs="Arial"/>
          <w:color w:val="0070C0"/>
        </w:rPr>
        <w:lastRenderedPageBreak/>
        <w:t>groenstenen voorzien (iom het plaatselijk belang van destijds). De parallelweg blijft echter vrij smal. Een verbreding zou een mooie maatregel zijn. Dit is bevestigd door provincie en de werkgroep. Echter de financiën hiervoor ontbreken vooralsnog.</w:t>
      </w:r>
      <w:r w:rsidRPr="00D639C0">
        <w:rPr>
          <w:rFonts w:ascii="Arial" w:hAnsi="Arial" w:cs="Arial"/>
          <w:color w:val="0070C0"/>
        </w:rPr>
        <w:br/>
      </w:r>
      <w:r w:rsidRPr="00CB7734">
        <w:rPr>
          <w:rFonts w:ascii="Arial" w:hAnsi="Arial" w:cs="Arial"/>
          <w:color w:val="FF0000"/>
        </w:rPr>
        <w:br/>
      </w:r>
      <w:r w:rsidRPr="00D639C0">
        <w:rPr>
          <w:rFonts w:ascii="Arial" w:hAnsi="Arial" w:cs="Arial"/>
          <w:color w:val="0070C0"/>
        </w:rPr>
        <w:t>In juni/juli 2016 zal Provinciale Staten een besluit nemen over een uitvoeringsprogramma (ong. € 10 mln) ten behoeve van de verbetering van de verkeersveiligheid in de provincie (zowel voor provinciale als gemeentelijke wegen). Het voorstel voor deze investering vloeit voort uit het Koersdocument Verkeersveiligheid dat inzet op een integrale aanpak (infrastructuur, educatie, gedrag en handhaving) en eerder door PS is vastgesteld. Als PS</w:t>
      </w:r>
      <w:r w:rsidRPr="00D639C0">
        <w:rPr>
          <w:rFonts w:ascii="Arial" w:hAnsi="Arial" w:cs="Arial"/>
          <w:i/>
          <w:color w:val="0070C0"/>
        </w:rPr>
        <w:t xml:space="preserve"> </w:t>
      </w:r>
      <w:r w:rsidRPr="00D639C0">
        <w:rPr>
          <w:rFonts w:ascii="Arial" w:hAnsi="Arial" w:cs="Arial"/>
          <w:color w:val="0070C0"/>
        </w:rPr>
        <w:t>instemt met het voorstel, dan zal de Provincie de parallelweg in dit programma opvoeren en dan wordt bezien of deze hoog genoeg scoort ten opzichte van alle andere opgevoerde locaties. Zo ja, dan kan tot uitvoering worden overgegaan (2017/2018).</w:t>
      </w:r>
      <w:r w:rsidRPr="00D639C0">
        <w:rPr>
          <w:rFonts w:ascii="Arial" w:hAnsi="Arial" w:cs="Arial"/>
          <w:color w:val="0070C0"/>
        </w:rPr>
        <w:br/>
        <w:t>Mocht PS hier niet toe besluiten, dan zal de Provincie kijken of zij op een andere manier maatregelen kan realiseren, mogelijk i.c.m. het volgende groot onderhoud (dat duurt zeker nog 5 jaar).</w:t>
      </w:r>
    </w:p>
    <w:p w:rsidR="00F85FF8" w:rsidRPr="00F85FF8" w:rsidRDefault="00F85FF8" w:rsidP="00F85FF8">
      <w:pPr>
        <w:rPr>
          <w:rFonts w:ascii="Arial" w:hAnsi="Arial" w:cs="Arial"/>
        </w:rPr>
      </w:pPr>
    </w:p>
    <w:p w:rsidR="00F85FF8" w:rsidRPr="00F85FF8" w:rsidRDefault="00F85FF8" w:rsidP="00F85FF8">
      <w:pPr>
        <w:rPr>
          <w:rFonts w:ascii="Arial" w:hAnsi="Arial" w:cs="Arial"/>
        </w:rPr>
      </w:pPr>
      <w:bookmarkStart w:id="0" w:name="_GoBack"/>
      <w:bookmarkEnd w:id="0"/>
    </w:p>
    <w:p w:rsidR="008D329D" w:rsidRPr="000002F6" w:rsidRDefault="008D329D" w:rsidP="000002F6">
      <w:pPr>
        <w:pStyle w:val="Lijstalinea"/>
        <w:numPr>
          <w:ilvl w:val="0"/>
          <w:numId w:val="1"/>
        </w:numPr>
        <w:rPr>
          <w:rFonts w:ascii="Arial" w:hAnsi="Arial" w:cs="Arial"/>
          <w:i/>
        </w:rPr>
      </w:pPr>
      <w:r w:rsidRPr="000002F6">
        <w:rPr>
          <w:rFonts w:ascii="Arial" w:hAnsi="Arial" w:cs="Arial"/>
        </w:rPr>
        <w:t xml:space="preserve">Toestand van de Oomsdijk; langs de kanten grote gaten. </w:t>
      </w:r>
      <w:r w:rsidRPr="000002F6">
        <w:rPr>
          <w:rFonts w:ascii="Arial" w:hAnsi="Arial" w:cs="Arial"/>
          <w:i/>
        </w:rPr>
        <w:t>(Martin Damveld)</w:t>
      </w:r>
    </w:p>
    <w:p w:rsidR="00D639C0" w:rsidRDefault="00D639C0" w:rsidP="000002F6">
      <w:pPr>
        <w:ind w:left="708"/>
        <w:rPr>
          <w:rFonts w:ascii="Arial" w:hAnsi="Arial" w:cs="Arial"/>
          <w:color w:val="FF0000"/>
        </w:rPr>
      </w:pPr>
    </w:p>
    <w:p w:rsidR="008D329D" w:rsidRPr="00D639C0" w:rsidRDefault="008D329D" w:rsidP="000002F6">
      <w:pPr>
        <w:ind w:left="708"/>
        <w:rPr>
          <w:rFonts w:ascii="Arial" w:hAnsi="Arial" w:cs="Arial"/>
          <w:color w:val="0070C0"/>
        </w:rPr>
      </w:pPr>
      <w:r w:rsidRPr="00D639C0">
        <w:rPr>
          <w:rFonts w:ascii="Arial" w:hAnsi="Arial" w:cs="Arial"/>
          <w:color w:val="0070C0"/>
        </w:rPr>
        <w:t xml:space="preserve">Moet naar gekeken worden, actie wijkbeheerder Tonnie Jansen. Uitvoering/herstel actie buitendienst OBR. Vraag of hier een melding openbare ruimte voor is gedaan. Zou dan in TESZ moeten staan. </w:t>
      </w:r>
    </w:p>
    <w:p w:rsidR="008D329D" w:rsidRDefault="008D329D" w:rsidP="00F85FF8">
      <w:pPr>
        <w:rPr>
          <w:rFonts w:ascii="Arial" w:hAnsi="Arial" w:cs="Arial"/>
        </w:rPr>
      </w:pPr>
    </w:p>
    <w:p w:rsidR="00F85FF8" w:rsidRDefault="00F85FF8" w:rsidP="0054342D">
      <w:pPr>
        <w:pStyle w:val="Lijstalinea"/>
        <w:numPr>
          <w:ilvl w:val="0"/>
          <w:numId w:val="1"/>
        </w:numPr>
        <w:rPr>
          <w:rFonts w:ascii="Arial" w:hAnsi="Arial" w:cs="Arial"/>
        </w:rPr>
      </w:pPr>
      <w:r w:rsidRPr="0054342D">
        <w:rPr>
          <w:rFonts w:ascii="Arial" w:hAnsi="Arial" w:cs="Arial"/>
        </w:rPr>
        <w:t>Lantaarnpaal bij oversteekpunt bij schaapskooi aan de Rijssenseweg. Het is daar donker en onoverzichtelijk.</w:t>
      </w:r>
    </w:p>
    <w:p w:rsidR="00D639C0" w:rsidRPr="0054342D" w:rsidRDefault="00D639C0" w:rsidP="00D639C0">
      <w:pPr>
        <w:pStyle w:val="Lijstalinea"/>
        <w:rPr>
          <w:rFonts w:ascii="Arial" w:hAnsi="Arial" w:cs="Arial"/>
        </w:rPr>
      </w:pPr>
    </w:p>
    <w:p w:rsidR="008D329D" w:rsidRPr="00D639C0" w:rsidRDefault="008D329D" w:rsidP="0054342D">
      <w:pPr>
        <w:ind w:left="708"/>
        <w:rPr>
          <w:rFonts w:ascii="Arial" w:hAnsi="Arial" w:cs="Arial"/>
          <w:color w:val="0070C0"/>
        </w:rPr>
      </w:pPr>
      <w:r w:rsidRPr="00D639C0">
        <w:rPr>
          <w:rFonts w:ascii="Arial" w:hAnsi="Arial" w:cs="Arial"/>
          <w:color w:val="0070C0"/>
        </w:rPr>
        <w:t xml:space="preserve">Lijkt mij erg onlogisch. De uitgang van de schaapskooi op de Rijssenseweg betreft een provinciale weg. De provincie Overijssel heeft het beleid om de openbare verlichting in het buitengebied te verminderen. Zelf vraag ik mij af waarom je in het donker bij de schaapskooi zou moeten zijn. In het recente verleden is er zelfs sprake geweest van overlast (drugs). </w:t>
      </w:r>
    </w:p>
    <w:p w:rsidR="00F85FF8" w:rsidRPr="00F85FF8" w:rsidRDefault="00F85FF8" w:rsidP="00F85FF8">
      <w:pPr>
        <w:rPr>
          <w:rFonts w:ascii="Arial" w:hAnsi="Arial" w:cs="Arial"/>
        </w:rPr>
      </w:pPr>
    </w:p>
    <w:p w:rsidR="00F85FF8" w:rsidRPr="00E3318C" w:rsidRDefault="00F85FF8" w:rsidP="00E3318C">
      <w:pPr>
        <w:pStyle w:val="Lijstalinea"/>
        <w:numPr>
          <w:ilvl w:val="0"/>
          <w:numId w:val="1"/>
        </w:numPr>
        <w:rPr>
          <w:rFonts w:ascii="Arial" w:hAnsi="Arial" w:cs="Arial"/>
        </w:rPr>
      </w:pPr>
      <w:r w:rsidRPr="00E3318C">
        <w:rPr>
          <w:rFonts w:ascii="Arial" w:hAnsi="Arial" w:cs="Arial"/>
        </w:rPr>
        <w:t>Hoe kijkt de gemeente aan tegen de financiele ondersteuning van de diverse AED-projecten in de gemeente. Angst bestaat dat projecten aan hun eigen succes ten onder gaan vanwege hoge kosten voor vervanging en onderhoud apparatuur en opleiden vrijwilligers.</w:t>
      </w:r>
    </w:p>
    <w:p w:rsidR="00D639C0" w:rsidRDefault="00D639C0" w:rsidP="00E3318C">
      <w:pPr>
        <w:ind w:left="708"/>
        <w:rPr>
          <w:rFonts w:ascii="Arial" w:hAnsi="Arial" w:cs="Arial"/>
          <w:color w:val="FF0000"/>
        </w:rPr>
      </w:pPr>
    </w:p>
    <w:p w:rsidR="00E3318C" w:rsidRPr="00D639C0" w:rsidRDefault="00E3318C" w:rsidP="003C6645">
      <w:pPr>
        <w:ind w:left="708"/>
        <w:rPr>
          <w:rFonts w:ascii="Arial" w:hAnsi="Arial" w:cs="Arial"/>
          <w:color w:val="0070C0"/>
        </w:rPr>
      </w:pPr>
      <w:r w:rsidRPr="00D639C0">
        <w:rPr>
          <w:rFonts w:ascii="Arial" w:hAnsi="Arial" w:cs="Arial"/>
          <w:color w:val="0070C0"/>
        </w:rPr>
        <w:t xml:space="preserve">Het voorstel van het college is om het voor AED beschikbare budget in de gemeentebegroting te verdubbelen zodat structureel € 25.000,- beschikbaar is. Voor de verdeling over de verschillende buurtschappen / AED verenigingen gelden een aantal criteria. Hierbij gaat het in essentie om het aantal benodigde AED’s en vrijwilligers op basis van de grootte van het gebied. De financiering van de gemeente is een bijdrage in de kosten. Niet bedoeld om kostendekkend te zijn.. </w:t>
      </w:r>
    </w:p>
    <w:p w:rsidR="00F85FF8" w:rsidRPr="00F85FF8" w:rsidRDefault="00F85FF8" w:rsidP="00F85FF8">
      <w:pPr>
        <w:rPr>
          <w:rFonts w:ascii="Arial" w:hAnsi="Arial" w:cs="Arial"/>
        </w:rPr>
      </w:pPr>
    </w:p>
    <w:p w:rsidR="00F85FF8" w:rsidRPr="0054342D" w:rsidRDefault="00F85FF8" w:rsidP="0054342D">
      <w:pPr>
        <w:pStyle w:val="Lijstalinea"/>
        <w:numPr>
          <w:ilvl w:val="0"/>
          <w:numId w:val="1"/>
        </w:numPr>
        <w:rPr>
          <w:rFonts w:ascii="Arial" w:hAnsi="Arial" w:cs="Arial"/>
        </w:rPr>
      </w:pPr>
      <w:r w:rsidRPr="0054342D">
        <w:rPr>
          <w:rFonts w:ascii="Arial" w:hAnsi="Arial" w:cs="Arial"/>
        </w:rPr>
        <w:t>Gladheidsbestrijding in het buitengebied laat nogal eens te wensen over.</w:t>
      </w:r>
    </w:p>
    <w:p w:rsidR="00D639C0" w:rsidRDefault="00D639C0" w:rsidP="0054342D">
      <w:pPr>
        <w:ind w:left="708"/>
        <w:rPr>
          <w:rFonts w:ascii="Arial" w:hAnsi="Arial" w:cs="Arial"/>
          <w:color w:val="FF0000"/>
        </w:rPr>
      </w:pPr>
    </w:p>
    <w:p w:rsidR="008D329D" w:rsidRPr="00D639C0" w:rsidRDefault="008D329D" w:rsidP="003C6645">
      <w:pPr>
        <w:ind w:left="708"/>
        <w:rPr>
          <w:rFonts w:ascii="Arial" w:hAnsi="Arial" w:cs="Arial"/>
          <w:color w:val="0070C0"/>
        </w:rPr>
      </w:pPr>
      <w:r w:rsidRPr="00D639C0">
        <w:rPr>
          <w:rFonts w:ascii="Arial" w:hAnsi="Arial" w:cs="Arial"/>
          <w:color w:val="0070C0"/>
        </w:rPr>
        <w:t>Gladheidbestrijding wordt o.b.v. gladheidbestrijdingsplan uitgevoerd. Recentelijk is de evaluatie van het gladheidbestrijdingsseizoen 2015-2016 uitgevoerd en is geconcludeerd dat alles goed verlopen is. Er zijn vanuit het gebied Herike Elsen geen meldingen gedaan tijdens het afgelopen gladheidbestrijdingsseizoen.</w:t>
      </w:r>
    </w:p>
    <w:p w:rsidR="008D329D" w:rsidRDefault="008D329D" w:rsidP="008D329D">
      <w:pPr>
        <w:rPr>
          <w:rFonts w:ascii="Arial" w:hAnsi="Arial" w:cs="Arial"/>
        </w:rPr>
      </w:pPr>
    </w:p>
    <w:p w:rsidR="00AF2A47" w:rsidRPr="00F85FF8" w:rsidRDefault="00AF2A47" w:rsidP="00900D9B">
      <w:pPr>
        <w:rPr>
          <w:rFonts w:ascii="Arial" w:hAnsi="Arial" w:cs="Arial"/>
        </w:rPr>
      </w:pPr>
    </w:p>
    <w:sectPr w:rsidR="00AF2A47" w:rsidRPr="00F85F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4334"/>
    <w:multiLevelType w:val="hybridMultilevel"/>
    <w:tmpl w:val="FA400C3A"/>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18D4BD9"/>
    <w:multiLevelType w:val="hybridMultilevel"/>
    <w:tmpl w:val="0C86B7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2C36EC6"/>
    <w:multiLevelType w:val="hybridMultilevel"/>
    <w:tmpl w:val="C7A0FC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F8"/>
    <w:rsid w:val="000002F6"/>
    <w:rsid w:val="00005B63"/>
    <w:rsid w:val="001364CD"/>
    <w:rsid w:val="002F141A"/>
    <w:rsid w:val="003A619F"/>
    <w:rsid w:val="003C6645"/>
    <w:rsid w:val="0054342D"/>
    <w:rsid w:val="00544161"/>
    <w:rsid w:val="00591743"/>
    <w:rsid w:val="0061339F"/>
    <w:rsid w:val="0071118C"/>
    <w:rsid w:val="007C4255"/>
    <w:rsid w:val="008D329D"/>
    <w:rsid w:val="00900D9B"/>
    <w:rsid w:val="00934979"/>
    <w:rsid w:val="00937E1C"/>
    <w:rsid w:val="00AF2A47"/>
    <w:rsid w:val="00CB7734"/>
    <w:rsid w:val="00D639C0"/>
    <w:rsid w:val="00E3318C"/>
    <w:rsid w:val="00F25DD3"/>
    <w:rsid w:val="00F85FF8"/>
    <w:rsid w:val="00F94E42"/>
    <w:rsid w:val="00F96559"/>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5FF8"/>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02F6"/>
    <w:pPr>
      <w:ind w:left="720"/>
      <w:contextualSpacing/>
    </w:pPr>
  </w:style>
  <w:style w:type="paragraph" w:styleId="Ballontekst">
    <w:name w:val="Balloon Text"/>
    <w:basedOn w:val="Standaard"/>
    <w:link w:val="BallontekstChar"/>
    <w:uiPriority w:val="99"/>
    <w:semiHidden/>
    <w:unhideWhenUsed/>
    <w:rsid w:val="00934979"/>
    <w:rPr>
      <w:rFonts w:ascii="Tahoma" w:hAnsi="Tahoma" w:cs="Tahoma"/>
      <w:sz w:val="16"/>
      <w:szCs w:val="16"/>
    </w:rPr>
  </w:style>
  <w:style w:type="character" w:customStyle="1" w:styleId="BallontekstChar">
    <w:name w:val="Ballontekst Char"/>
    <w:basedOn w:val="Standaardalinea-lettertype"/>
    <w:link w:val="Ballontekst"/>
    <w:uiPriority w:val="99"/>
    <w:semiHidden/>
    <w:rsid w:val="009349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5FF8"/>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02F6"/>
    <w:pPr>
      <w:ind w:left="720"/>
      <w:contextualSpacing/>
    </w:pPr>
  </w:style>
  <w:style w:type="paragraph" w:styleId="Ballontekst">
    <w:name w:val="Balloon Text"/>
    <w:basedOn w:val="Standaard"/>
    <w:link w:val="BallontekstChar"/>
    <w:uiPriority w:val="99"/>
    <w:semiHidden/>
    <w:unhideWhenUsed/>
    <w:rsid w:val="00934979"/>
    <w:rPr>
      <w:rFonts w:ascii="Tahoma" w:hAnsi="Tahoma" w:cs="Tahoma"/>
      <w:sz w:val="16"/>
      <w:szCs w:val="16"/>
    </w:rPr>
  </w:style>
  <w:style w:type="character" w:customStyle="1" w:styleId="BallontekstChar">
    <w:name w:val="Ballontekst Char"/>
    <w:basedOn w:val="Standaardalinea-lettertype"/>
    <w:link w:val="Ballontekst"/>
    <w:uiPriority w:val="99"/>
    <w:semiHidden/>
    <w:rsid w:val="009349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73043">
      <w:bodyDiv w:val="1"/>
      <w:marLeft w:val="0"/>
      <w:marRight w:val="0"/>
      <w:marTop w:val="0"/>
      <w:marBottom w:val="0"/>
      <w:divBdr>
        <w:top w:val="none" w:sz="0" w:space="0" w:color="auto"/>
        <w:left w:val="none" w:sz="0" w:space="0" w:color="auto"/>
        <w:bottom w:val="none" w:sz="0" w:space="0" w:color="auto"/>
        <w:right w:val="none" w:sz="0" w:space="0" w:color="auto"/>
      </w:divBdr>
    </w:div>
    <w:div w:id="848132257">
      <w:bodyDiv w:val="1"/>
      <w:marLeft w:val="0"/>
      <w:marRight w:val="0"/>
      <w:marTop w:val="0"/>
      <w:marBottom w:val="0"/>
      <w:divBdr>
        <w:top w:val="none" w:sz="0" w:space="0" w:color="auto"/>
        <w:left w:val="none" w:sz="0" w:space="0" w:color="auto"/>
        <w:bottom w:val="none" w:sz="0" w:space="0" w:color="auto"/>
        <w:right w:val="none" w:sz="0" w:space="0" w:color="auto"/>
      </w:divBdr>
    </w:div>
    <w:div w:id="103353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2</Pages>
  <Words>909</Words>
  <Characters>5004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Tactus Verslavingszorg</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1-1-2-05-a</dc:creator>
  <cp:lastModifiedBy>Gebruiker</cp:lastModifiedBy>
  <cp:revision>13</cp:revision>
  <cp:lastPrinted>2016-06-28T16:02:00Z</cp:lastPrinted>
  <dcterms:created xsi:type="dcterms:W3CDTF">2016-06-14T05:44:00Z</dcterms:created>
  <dcterms:modified xsi:type="dcterms:W3CDTF">2016-07-14T09:10:00Z</dcterms:modified>
</cp:coreProperties>
</file>