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EB" w:rsidRPr="00164EEB" w:rsidRDefault="00164EEB" w:rsidP="00164EEB">
      <w:pPr>
        <w:pBdr>
          <w:bottom w:val="single" w:sz="18" w:space="8" w:color="CDE6E5"/>
        </w:pBdr>
        <w:spacing w:before="450" w:after="375"/>
        <w:outlineLvl w:val="1"/>
        <w:rPr>
          <w:rFonts w:ascii="Helvetica" w:eastAsia="Times New Roman" w:hAnsi="Helvetica" w:cs="Times New Roman"/>
          <w:color w:val="209992"/>
          <w:sz w:val="35"/>
          <w:szCs w:val="35"/>
          <w:lang w:val="nl-NL"/>
        </w:rPr>
      </w:pPr>
      <w:bookmarkStart w:id="0" w:name="_GoBack"/>
      <w:bookmarkEnd w:id="0"/>
      <w:r w:rsidRPr="00164EEB">
        <w:rPr>
          <w:rFonts w:ascii="Helvetica" w:eastAsia="Times New Roman" w:hAnsi="Helvetica" w:cs="Times New Roman"/>
          <w:color w:val="209992"/>
          <w:sz w:val="35"/>
          <w:szCs w:val="35"/>
          <w:lang w:val="nl-NL"/>
        </w:rPr>
        <w:t>Informatieavond</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t>Op dinsdag 10 april organiseert de gemeente in samenwerking met de Provincie Overijssel de informatieavond Toekomstgerichte Erven voor erfeigenaren. Tijdens de informatieavond willen wij erfeigenaren op de hoogte brengen van alle kansen en mogelijkheden die er zijn voor een toekomstbestendig erf. Wij hebben daarvoor een informatief en praktisch programma samengesteld.</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t>Wethouder Wim Meulenkamp verwelkomt u en dhr. Wilco Pasman, erfcoördinator, vertelt u over de ervaringen en resultaten tot nu toe. Een belangrijk onderdeel van het programma is de terugkoppeling van de inventarisatieformulieren die wij van u hebben mogen ontvangen en de gereedschapskist die wij voor u hebben ontwikkeld. Erfeigenaren zelf komen ook aan het woord en vertellen over de uitdagingen waar zij tegen aan lopen en mogelijkheden die er zijn. Ook kunt u uw verhaal en vragen naar voren brengen aan verschillende thematafels.</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t>Wij hopen op een grote opkomst en nodigen van harte alle erfeigenaren uit.  </w:t>
      </w:r>
    </w:p>
    <w:p w:rsidR="00164EEB" w:rsidRDefault="00164EEB" w:rsidP="00164EEB">
      <w:pPr>
        <w:spacing w:after="150"/>
        <w:rPr>
          <w:rFonts w:ascii="Helvetica" w:hAnsi="Helvetica" w:cs="Times New Roman"/>
          <w:b/>
          <w:bCs/>
          <w:color w:val="333333"/>
          <w:lang w:val="nl-NL"/>
        </w:rPr>
      </w:pPr>
      <w:r w:rsidRPr="00164EEB">
        <w:rPr>
          <w:rFonts w:ascii="Helvetica" w:hAnsi="Helvetica" w:cs="Times New Roman"/>
          <w:b/>
          <w:bCs/>
          <w:color w:val="333333"/>
          <w:lang w:val="nl-NL"/>
        </w:rPr>
        <w:t>Programma:</w:t>
      </w:r>
      <w:r w:rsidRPr="00164EEB">
        <w:rPr>
          <w:rFonts w:ascii="Helvetica" w:hAnsi="Helvetica" w:cs="Times New Roman"/>
          <w:b/>
          <w:bCs/>
          <w:color w:val="333333"/>
          <w:lang w:val="nl-NL"/>
        </w:rPr>
        <w:br/>
      </w:r>
      <w:r w:rsidRPr="00164EEB">
        <w:rPr>
          <w:rFonts w:ascii="Helvetica" w:hAnsi="Helvetica" w:cs="Times New Roman"/>
          <w:b/>
          <w:bCs/>
          <w:color w:val="333333"/>
          <w:lang w:val="nl-NL"/>
        </w:rPr>
        <w:br/>
      </w:r>
    </w:p>
    <w:p w:rsidR="00164EEB" w:rsidRPr="00164EEB" w:rsidRDefault="00164EEB" w:rsidP="00164EEB">
      <w:pPr>
        <w:spacing w:after="150"/>
        <w:rPr>
          <w:rFonts w:ascii="Helvetica" w:hAnsi="Helvetica" w:cs="Times New Roman"/>
          <w:color w:val="333333"/>
          <w:lang w:val="nl-NL"/>
        </w:rPr>
      </w:pPr>
      <w:r>
        <w:rPr>
          <w:rFonts w:ascii="Helvetica" w:hAnsi="Helvetica" w:cs="Times New Roman"/>
          <w:b/>
          <w:bCs/>
          <w:color w:val="333333"/>
          <w:lang w:val="nl-NL"/>
        </w:rPr>
        <w:t>19.30 uur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Inloop koffie/thee      </w:t>
      </w:r>
    </w:p>
    <w:p w:rsidR="00164EEB" w:rsidRPr="00164EEB" w:rsidRDefault="00164EEB" w:rsidP="00164EEB">
      <w:pPr>
        <w:spacing w:after="150"/>
        <w:ind w:left="2120" w:hanging="2120"/>
        <w:rPr>
          <w:rFonts w:ascii="Helvetica" w:hAnsi="Helvetica" w:cs="Times New Roman"/>
          <w:color w:val="333333"/>
          <w:lang w:val="nl-NL"/>
        </w:rPr>
      </w:pPr>
      <w:r>
        <w:rPr>
          <w:rFonts w:ascii="Helvetica" w:hAnsi="Helvetica" w:cs="Times New Roman"/>
          <w:b/>
          <w:bCs/>
          <w:color w:val="333333"/>
          <w:lang w:val="nl-NL"/>
        </w:rPr>
        <w:t>20.00 uur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Welkomstwoord en inleiding door Wilco Pasman en wethoud</w:t>
      </w:r>
      <w:r>
        <w:rPr>
          <w:rFonts w:ascii="Helvetica" w:hAnsi="Helvetica" w:cs="Times New Roman"/>
          <w:color w:val="333333"/>
          <w:lang w:val="nl-NL"/>
        </w:rPr>
        <w:t>er Wim</w:t>
      </w:r>
      <w:r w:rsidRPr="00164EEB">
        <w:rPr>
          <w:rFonts w:ascii="Helvetica" w:hAnsi="Helvetica" w:cs="Times New Roman"/>
          <w:color w:val="333333"/>
          <w:lang w:val="nl-NL"/>
        </w:rPr>
        <w:t xml:space="preserve"> Meulenkamp </w:t>
      </w:r>
    </w:p>
    <w:p w:rsidR="00164EEB" w:rsidRPr="00164EEB" w:rsidRDefault="00164EEB" w:rsidP="00164EEB">
      <w:pPr>
        <w:spacing w:after="150"/>
        <w:ind w:left="2120" w:hanging="2120"/>
        <w:rPr>
          <w:rFonts w:ascii="Helvetica" w:hAnsi="Helvetica" w:cs="Times New Roman"/>
          <w:color w:val="333333"/>
          <w:lang w:val="nl-NL"/>
        </w:rPr>
      </w:pPr>
      <w:r>
        <w:rPr>
          <w:rFonts w:ascii="Helvetica" w:hAnsi="Helvetica" w:cs="Times New Roman"/>
          <w:b/>
          <w:bCs/>
          <w:color w:val="333333"/>
          <w:lang w:val="nl-NL"/>
        </w:rPr>
        <w:t>20.05 uur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Presentatie met informatie over de eerste ervaringen, de aard van hulpvragen en de werking van de ‘gereedschapskist’ die wij voor u hebben ontwikkeld. </w:t>
      </w:r>
    </w:p>
    <w:p w:rsidR="00164EEB" w:rsidRPr="00164EEB" w:rsidRDefault="00164EEB" w:rsidP="00164EEB">
      <w:pPr>
        <w:spacing w:after="150"/>
        <w:rPr>
          <w:rFonts w:ascii="Helvetica" w:hAnsi="Helvetica" w:cs="Times New Roman"/>
          <w:color w:val="333333"/>
          <w:lang w:val="nl-NL"/>
        </w:rPr>
      </w:pPr>
      <w:r>
        <w:rPr>
          <w:rFonts w:ascii="Helvetica" w:hAnsi="Helvetica" w:cs="Times New Roman"/>
          <w:b/>
          <w:bCs/>
          <w:color w:val="333333"/>
          <w:lang w:val="nl-NL"/>
        </w:rPr>
        <w:t>20.20 uur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Vertoning korte film </w:t>
      </w:r>
    </w:p>
    <w:p w:rsidR="00164EEB" w:rsidRPr="00164EEB" w:rsidRDefault="00164EEB" w:rsidP="00164EEB">
      <w:pPr>
        <w:spacing w:after="150"/>
        <w:ind w:left="2120" w:hanging="2120"/>
        <w:rPr>
          <w:rFonts w:ascii="Helvetica" w:hAnsi="Helvetica" w:cs="Times New Roman"/>
          <w:color w:val="333333"/>
          <w:lang w:val="nl-NL"/>
        </w:rPr>
      </w:pPr>
      <w:r>
        <w:rPr>
          <w:rFonts w:ascii="Helvetica" w:hAnsi="Helvetica" w:cs="Times New Roman"/>
          <w:b/>
          <w:bCs/>
          <w:color w:val="333333"/>
          <w:lang w:val="nl-NL"/>
        </w:rPr>
        <w:t>20.25 uur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Korte interviews met inwoners uit het pilot-gebied: hoe wordt de inze</w:t>
      </w:r>
      <w:r>
        <w:rPr>
          <w:rFonts w:ascii="Helvetica" w:hAnsi="Helvetica" w:cs="Times New Roman"/>
          <w:color w:val="333333"/>
          <w:lang w:val="nl-NL"/>
        </w:rPr>
        <w:t xml:space="preserve">t tot </w:t>
      </w:r>
      <w:r w:rsidRPr="00164EEB">
        <w:rPr>
          <w:rFonts w:ascii="Helvetica" w:hAnsi="Helvetica" w:cs="Times New Roman"/>
          <w:color w:val="333333"/>
          <w:lang w:val="nl-NL"/>
        </w:rPr>
        <w:t>nu toe ervaren en welke stappen overwegen zij </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b/>
          <w:bCs/>
          <w:color w:val="333333"/>
          <w:lang w:val="nl-NL"/>
        </w:rPr>
        <w:t>20.50 uu</w:t>
      </w:r>
      <w:r>
        <w:rPr>
          <w:rFonts w:ascii="Helvetica" w:hAnsi="Helvetica" w:cs="Times New Roman"/>
          <w:b/>
          <w:bCs/>
          <w:color w:val="333333"/>
          <w:lang w:val="nl-NL"/>
        </w:rPr>
        <w:t>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Presentatie casus fiscale bedrijfsbeëindiging </w:t>
      </w:r>
    </w:p>
    <w:p w:rsidR="00164EEB" w:rsidRPr="00164EEB" w:rsidRDefault="00164EEB" w:rsidP="00164EEB">
      <w:pPr>
        <w:spacing w:after="150"/>
        <w:rPr>
          <w:rFonts w:ascii="Helvetica" w:hAnsi="Helvetica" w:cs="Times New Roman"/>
          <w:color w:val="333333"/>
          <w:lang w:val="nl-NL"/>
        </w:rPr>
      </w:pPr>
      <w:r>
        <w:rPr>
          <w:rFonts w:ascii="Helvetica" w:hAnsi="Helvetica" w:cs="Times New Roman"/>
          <w:b/>
          <w:bCs/>
          <w:color w:val="333333"/>
          <w:lang w:val="nl-NL"/>
        </w:rPr>
        <w:t>21.00 uur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Reacties/vragenronde vanuit de zaal </w:t>
      </w:r>
    </w:p>
    <w:p w:rsidR="00164EEB" w:rsidRPr="00164EEB" w:rsidRDefault="00164EEB" w:rsidP="00164EEB">
      <w:pPr>
        <w:spacing w:after="150"/>
        <w:ind w:left="2120" w:hanging="2120"/>
        <w:rPr>
          <w:rFonts w:ascii="Helvetica" w:hAnsi="Helvetica" w:cs="Times New Roman"/>
          <w:color w:val="333333"/>
          <w:lang w:val="nl-NL"/>
        </w:rPr>
      </w:pPr>
      <w:r>
        <w:rPr>
          <w:rFonts w:ascii="Helvetica" w:hAnsi="Helvetica" w:cs="Times New Roman"/>
          <w:b/>
          <w:bCs/>
          <w:color w:val="333333"/>
          <w:lang w:val="nl-NL"/>
        </w:rPr>
        <w:t>21.15 uur</w:t>
      </w:r>
      <w:r>
        <w:rPr>
          <w:rFonts w:ascii="Helvetica" w:hAnsi="Helvetica" w:cs="Times New Roman"/>
          <w:b/>
          <w:bCs/>
          <w:color w:val="333333"/>
          <w:lang w:val="nl-NL"/>
        </w:rPr>
        <w:tab/>
      </w:r>
      <w:r>
        <w:rPr>
          <w:rFonts w:ascii="Helvetica" w:hAnsi="Helvetica" w:cs="Times New Roman"/>
          <w:b/>
          <w:bCs/>
          <w:color w:val="333333"/>
          <w:lang w:val="nl-NL"/>
        </w:rPr>
        <w:tab/>
      </w:r>
      <w:r w:rsidRPr="00164EEB">
        <w:rPr>
          <w:rFonts w:ascii="Helvetica" w:hAnsi="Helvetica" w:cs="Times New Roman"/>
          <w:color w:val="333333"/>
          <w:lang w:val="nl-NL"/>
        </w:rPr>
        <w:t>U kunt ongedwongen informatie ophalen bij diverse stands, kennis</w:t>
      </w:r>
      <w:r>
        <w:rPr>
          <w:rFonts w:ascii="Helvetica" w:hAnsi="Helvetica" w:cs="Times New Roman"/>
          <w:color w:val="333333"/>
          <w:lang w:val="nl-NL"/>
        </w:rPr>
        <w:t xml:space="preserve">maken </w:t>
      </w:r>
      <w:r w:rsidRPr="00164EEB">
        <w:rPr>
          <w:rFonts w:ascii="Helvetica" w:hAnsi="Helvetica" w:cs="Times New Roman"/>
          <w:color w:val="333333"/>
          <w:lang w:val="nl-NL"/>
        </w:rPr>
        <w:t xml:space="preserve">met experts, een op een vragen stellen, etc. </w:t>
      </w:r>
      <w:r>
        <w:rPr>
          <w:rFonts w:ascii="Helvetica" w:hAnsi="Helvetica" w:cs="Times New Roman"/>
          <w:color w:val="333333"/>
          <w:lang w:val="nl-NL"/>
        </w:rPr>
        <w:t>Dit gaat onder het genot van een</w:t>
      </w:r>
      <w:r w:rsidRPr="00164EEB">
        <w:rPr>
          <w:rFonts w:ascii="Helvetica" w:hAnsi="Helvetica" w:cs="Times New Roman"/>
          <w:color w:val="333333"/>
          <w:lang w:val="nl-NL"/>
        </w:rPr>
        <w:t> hapje en een drankje. </w:t>
      </w:r>
    </w:p>
    <w:p w:rsidR="00164EEB" w:rsidRDefault="00164EEB" w:rsidP="00164EEB">
      <w:pPr>
        <w:spacing w:after="150"/>
        <w:rPr>
          <w:rFonts w:ascii="Helvetica" w:hAnsi="Helvetica" w:cs="Times New Roman"/>
          <w:color w:val="333333"/>
          <w:lang w:val="nl-NL"/>
        </w:rPr>
      </w:pP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t>De koffie staat klaar, het hapje en het drankje ook. Samen op weg naar toekomstgerichte erven!</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t>Wij hopen u 10 april te mogen ontvangen!</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lastRenderedPageBreak/>
        <w:br/>
        <w:t>Tijd: inloop vanaf 19.30, aanvang 20.00 uur. Einde rond 21.30 uur.</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t>Locatie: Raadszaal gemeente Hof van Twente, De Höfte 7, Goor</w:t>
      </w:r>
    </w:p>
    <w:p w:rsidR="00164EEB" w:rsidRPr="00164EEB" w:rsidRDefault="00164EEB" w:rsidP="00164EEB">
      <w:pPr>
        <w:spacing w:after="150"/>
        <w:rPr>
          <w:rFonts w:ascii="Helvetica" w:hAnsi="Helvetica" w:cs="Times New Roman"/>
          <w:color w:val="333333"/>
          <w:lang w:val="nl-NL"/>
        </w:rPr>
      </w:pPr>
      <w:r w:rsidRPr="00164EEB">
        <w:rPr>
          <w:rFonts w:ascii="Helvetica" w:hAnsi="Helvetica" w:cs="Times New Roman"/>
          <w:color w:val="333333"/>
          <w:lang w:val="nl-NL"/>
        </w:rPr>
        <w:t>Aanmelden kan door een e-mail te sturen naar </w:t>
      </w:r>
      <w:hyperlink r:id="rId5" w:tooltip="Deze link opent in dit venster" w:history="1">
        <w:r w:rsidRPr="00164EEB">
          <w:rPr>
            <w:rFonts w:ascii="Helvetica" w:hAnsi="Helvetica" w:cs="Times New Roman"/>
            <w:color w:val="222222"/>
            <w:u w:val="single"/>
            <w:lang w:val="nl-NL"/>
          </w:rPr>
          <w:t>info@hofvantwente.nl</w:t>
        </w:r>
      </w:hyperlink>
      <w:r w:rsidRPr="00164EEB">
        <w:rPr>
          <w:rFonts w:ascii="Helvetica" w:hAnsi="Helvetica" w:cs="Times New Roman"/>
          <w:color w:val="333333"/>
          <w:lang w:val="nl-NL"/>
        </w:rPr>
        <w:t> waarin u vermeldt dat u aanwezig bent bij de info-avond Integrale Erven en met hoeveel personen.</w:t>
      </w:r>
    </w:p>
    <w:p w:rsidR="004C08CE" w:rsidRDefault="004C08CE"/>
    <w:sectPr w:rsidR="004C08CE" w:rsidSect="00520E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EB"/>
    <w:rsid w:val="00164EEB"/>
    <w:rsid w:val="004C08CE"/>
    <w:rsid w:val="0052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C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164EEB"/>
    <w:pPr>
      <w:spacing w:before="100" w:beforeAutospacing="1" w:after="100" w:afterAutospacing="1"/>
      <w:outlineLvl w:val="1"/>
    </w:pPr>
    <w:rPr>
      <w:rFonts w:ascii="Times New Roman" w:hAnsi="Times New Roman"/>
      <w:b/>
      <w:bCs/>
      <w:sz w:val="36"/>
      <w:szCs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64EEB"/>
    <w:rPr>
      <w:rFonts w:ascii="Times New Roman" w:hAnsi="Times New Roman"/>
      <w:b/>
      <w:bCs/>
      <w:sz w:val="36"/>
      <w:szCs w:val="36"/>
      <w:lang w:val="nl-NL"/>
    </w:rPr>
  </w:style>
  <w:style w:type="paragraph" w:customStyle="1" w:styleId="bodytext">
    <w:name w:val="bodytext"/>
    <w:basedOn w:val="Normaal"/>
    <w:rsid w:val="00164EEB"/>
    <w:pPr>
      <w:spacing w:before="100" w:beforeAutospacing="1" w:after="100" w:afterAutospacing="1"/>
    </w:pPr>
    <w:rPr>
      <w:rFonts w:ascii="Times New Roman" w:hAnsi="Times New Roman"/>
      <w:sz w:val="20"/>
      <w:szCs w:val="20"/>
      <w:lang w:val="nl-NL"/>
    </w:rPr>
  </w:style>
  <w:style w:type="character" w:customStyle="1" w:styleId="apple-converted-space">
    <w:name w:val="apple-converted-space"/>
    <w:basedOn w:val="Standaardalinea-lettertype"/>
    <w:rsid w:val="00164EEB"/>
  </w:style>
  <w:style w:type="character" w:styleId="Zwaar">
    <w:name w:val="Strong"/>
    <w:basedOn w:val="Standaardalinea-lettertype"/>
    <w:uiPriority w:val="22"/>
    <w:qFormat/>
    <w:rsid w:val="00164EEB"/>
    <w:rPr>
      <w:b/>
      <w:bCs/>
    </w:rPr>
  </w:style>
  <w:style w:type="character" w:styleId="Hyperlink">
    <w:name w:val="Hyperlink"/>
    <w:basedOn w:val="Standaardalinea-lettertype"/>
    <w:uiPriority w:val="99"/>
    <w:semiHidden/>
    <w:unhideWhenUsed/>
    <w:rsid w:val="00164EE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164EEB"/>
    <w:pPr>
      <w:spacing w:before="100" w:beforeAutospacing="1" w:after="100" w:afterAutospacing="1"/>
      <w:outlineLvl w:val="1"/>
    </w:pPr>
    <w:rPr>
      <w:rFonts w:ascii="Times New Roman" w:hAnsi="Times New Roman"/>
      <w:b/>
      <w:bCs/>
      <w:sz w:val="36"/>
      <w:szCs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64EEB"/>
    <w:rPr>
      <w:rFonts w:ascii="Times New Roman" w:hAnsi="Times New Roman"/>
      <w:b/>
      <w:bCs/>
      <w:sz w:val="36"/>
      <w:szCs w:val="36"/>
      <w:lang w:val="nl-NL"/>
    </w:rPr>
  </w:style>
  <w:style w:type="paragraph" w:customStyle="1" w:styleId="bodytext">
    <w:name w:val="bodytext"/>
    <w:basedOn w:val="Normaal"/>
    <w:rsid w:val="00164EEB"/>
    <w:pPr>
      <w:spacing w:before="100" w:beforeAutospacing="1" w:after="100" w:afterAutospacing="1"/>
    </w:pPr>
    <w:rPr>
      <w:rFonts w:ascii="Times New Roman" w:hAnsi="Times New Roman"/>
      <w:sz w:val="20"/>
      <w:szCs w:val="20"/>
      <w:lang w:val="nl-NL"/>
    </w:rPr>
  </w:style>
  <w:style w:type="character" w:customStyle="1" w:styleId="apple-converted-space">
    <w:name w:val="apple-converted-space"/>
    <w:basedOn w:val="Standaardalinea-lettertype"/>
    <w:rsid w:val="00164EEB"/>
  </w:style>
  <w:style w:type="character" w:styleId="Zwaar">
    <w:name w:val="Strong"/>
    <w:basedOn w:val="Standaardalinea-lettertype"/>
    <w:uiPriority w:val="22"/>
    <w:qFormat/>
    <w:rsid w:val="00164EEB"/>
    <w:rPr>
      <w:b/>
      <w:bCs/>
    </w:rPr>
  </w:style>
  <w:style w:type="character" w:styleId="Hyperlink">
    <w:name w:val="Hyperlink"/>
    <w:basedOn w:val="Standaardalinea-lettertype"/>
    <w:uiPriority w:val="99"/>
    <w:semiHidden/>
    <w:unhideWhenUsed/>
    <w:rsid w:val="00164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01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hofvantwent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1913</Characters>
  <Application>Microsoft Macintosh Word</Application>
  <DocSecurity>0</DocSecurity>
  <Lines>15</Lines>
  <Paragraphs>4</Paragraphs>
  <ScaleCrop>false</ScaleCrop>
  <Company>Buro UPP</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Reymer</dc:creator>
  <cp:keywords/>
  <dc:description/>
  <cp:lastModifiedBy>Audrey Reymer</cp:lastModifiedBy>
  <cp:revision>1</cp:revision>
  <dcterms:created xsi:type="dcterms:W3CDTF">2018-03-27T06:29:00Z</dcterms:created>
  <dcterms:modified xsi:type="dcterms:W3CDTF">2018-03-27T06:32:00Z</dcterms:modified>
</cp:coreProperties>
</file>